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B7" w:rsidRPr="005A0BB7" w:rsidRDefault="005A0BB7" w:rsidP="005A0BB7">
      <w:pPr>
        <w:shd w:val="clear" w:color="auto" w:fill="F1F1F1"/>
        <w:spacing w:before="75" w:after="75" w:line="288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hu-HU"/>
        </w:rPr>
      </w:pPr>
      <w:r w:rsidRPr="005A0BB7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hu-HU"/>
        </w:rPr>
        <w:t>Szakvizsga tételsor (ráépített)</w:t>
      </w:r>
    </w:p>
    <w:p w:rsidR="005A0BB7" w:rsidRPr="005A0BB7" w:rsidRDefault="005A0BB7" w:rsidP="005A0B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Orvosi rehabilitáció (mozgásszervi) szakképesítés</w:t>
      </w:r>
    </w:p>
    <w:p w:rsidR="005A0BB7" w:rsidRPr="005A0BB7" w:rsidRDefault="005A0BB7" w:rsidP="005A0B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Szakvizsgakérdések 2017.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  <w:bookmarkStart w:id="0" w:name="_GoBack"/>
      <w:bookmarkEnd w:id="0"/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1/         A fogyatékosság korszerű értelmezése.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      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Ergoterápia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      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Politraumatizáltak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2/         A testi </w:t>
      </w:r>
      <w:proofErr w:type="gram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funkciók</w:t>
      </w:r>
      <w:proofErr w:type="gram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és struktúrák felmérése.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Pszichológiai feladatok a rehabilitációban. 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RA-s és SPA-s betegek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3/         A tevékenykedés akadályozottsága, felmérése.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       Korszerű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protetikai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ortetikai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alapelvek.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Derékfájdalom és rehabilitáció.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4/         A részvétel, korlátozottsága, felmérése.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A sport szerepe a rehabilitációban.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       Amputáltak és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dysmeliások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5/         A környezeti tényezők, felmérésük.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A gyógytorna módszerei.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Érbetegek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6/         Rehabilitáció tartalma, elmélete.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A fizikoterápia helye a rehabilitációban.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      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Hemiplegiások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lastRenderedPageBreak/>
        <w:t>7/         A rehabilitációt befolyásoló hatályos jogszabályok.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A teljesítőképesség mérése.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Gerincvelősérült páciensek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8/         A rehabilitáció története Magyarországon.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       A </w:t>
      </w:r>
      <w:proofErr w:type="gram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team</w:t>
      </w:r>
      <w:proofErr w:type="gram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munka a rehabilitációban.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Súlyos agysérült betegek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9/         A foglalkozási rehabilitáció korszerű szemlélete.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A kommunikációs képességek helyreállítása.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      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Plexus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brachialis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laesio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és egyéb perifériás idegsérülések utáni rehabilitáció.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10/       A szociális juttatások jelenlegi rendszere.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 konduktív pedagógia.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Kardiológiai betegek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11/       Érdekképviseleti szervek szerepe, feladatai a rehabilitációban.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Az ápoló szerepe a rehabilitációban.  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Gyermekek rehabilitációjának sajátosságai.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12/       Az életminőség jelentősége, felmérése.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Statisztikai módszerek a rehabilitációban.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       Cerebrális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paresises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gyermekek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13/       A szociális gondoskodás feladatai, intézményrendszere.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Autonómia,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compliance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adherencia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      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Arthrosisos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betegek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lastRenderedPageBreak/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14/       Pedagógiai rehabilitáció.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 rehabilitációs (technikai) segédeszköz-ellátás célja, területei, elvárások.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Rehabilitáció súlyos gerinc-deformitások esetén.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15/       A prevenció és a rehabilitáció kapcsolata.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      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Szocioterápiák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, életmód-változtatás.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Rehabilitáció neurológiai szövődmény nélküli gerinctörések és csípőtáji törések után.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16/       Csontok, ízületek és izmok szerepe az emberi mozgásban.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Immobilizáció.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gram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Krónikus</w:t>
      </w:r>
      <w:proofErr w:type="gram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idegrendszeri betegségekben szenvedők rehabilitációja (Parkinson-kór, SM,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polyneuropathiák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, izombetegségek).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17/       Szupraszegmentális idegrendszeri mozgásszabályozás.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 fogyatékos személyek szexuális zavarainak kezelése. 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Idősek rehabilitációjának sajátosságai.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18/       Szegmentális idegrendszeri mozgásszabályozás.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A fájdalom csillapítása, rehabilitációs vonatkozások.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       </w:t>
      </w:r>
      <w:proofErr w:type="gram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Krónikus</w:t>
      </w:r>
      <w:proofErr w:type="gram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vesebetegek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19/       Az orvosi és a szociális modell értelmezése FNO.    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Spasztikus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betegek rehabilitációs ellátásának lényegi elemei.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      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Incontinentia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és rehabilitáció.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20/       A másodlagos állapotok jelentősége a rehabilitációban.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lastRenderedPageBreak/>
        <w:t>Pszichiátriai feladatok a rehabilitáció során.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Hallás és látássérültek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21/       </w:t>
      </w:r>
      <w:proofErr w:type="gram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</w:t>
      </w:r>
      <w:proofErr w:type="gram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etikai kérdések a rehabilitációban.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           Nyelészavar, mesterséges táplálás. A dietetikus rehabilitációs feladatai.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       </w:t>
      </w:r>
      <w:proofErr w:type="gram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Krónikus</w:t>
      </w:r>
      <w:proofErr w:type="gram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légzőszervi betegek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22/       A fogyatékosság előfordulása, epidemiológiai adatok a WHO értelmezésében.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 betegbiztonság szempontjai a rehabilitációban.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Lymphoedemas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és kötőszöveti rendszerbetegségben szenvedők rehabilitációs ellátásának sajátosságai.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23/       A rehabilitációs </w:t>
      </w:r>
      <w:proofErr w:type="gram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medicina</w:t>
      </w:r>
      <w:proofErr w:type="gram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intézményrendszerének jellemzői Magyarországon.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gram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Funkcionális</w:t>
      </w:r>
      <w:proofErr w:type="gram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vizsgáló módszerek a rehabilitációban.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Égésbetegek rehabilitációja.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24/       A minőségügyi </w:t>
      </w:r>
      <w:proofErr w:type="gram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indikátorok</w:t>
      </w:r>
      <w:proofErr w:type="gram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a rehabilitációban.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neuropszichológus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szerepe a rehabilitációban.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gastroenterológiai</w:t>
      </w:r>
      <w:proofErr w:type="spellEnd"/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betegségekhez köthető rehabilitációs feladatok.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5A0BB7" w:rsidRPr="005A0BB7" w:rsidRDefault="005A0BB7" w:rsidP="005A0BB7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A0BB7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 Rehabilitáció folyóirat elmúlt 10 évi számainak ismerete.</w:t>
      </w:r>
    </w:p>
    <w:p w:rsidR="00F901F6" w:rsidRDefault="00F901F6"/>
    <w:sectPr w:rsidR="00F9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B7"/>
    <w:rsid w:val="005A0BB7"/>
    <w:rsid w:val="00F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8E83-3A98-48AD-8C5A-7743D8E5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A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0B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A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A0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2018-05-09T07:05:00Z</dcterms:created>
  <dcterms:modified xsi:type="dcterms:W3CDTF">2018-05-09T07:06:00Z</dcterms:modified>
</cp:coreProperties>
</file>